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1F" w:rsidRDefault="000D331F" w:rsidP="00A12103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>
        <w:rPr>
          <w:rFonts w:ascii="Arial" w:eastAsia="Times New Roman" w:hAnsi="Arial" w:cs="Arial"/>
          <w:b/>
          <w:noProof/>
          <w:sz w:val="25"/>
          <w:szCs w:val="25"/>
          <w:lang w:eastAsia="sk-SK"/>
        </w:rPr>
        <w:drawing>
          <wp:inline distT="0" distB="0" distL="0" distR="0">
            <wp:extent cx="643752" cy="732097"/>
            <wp:effectExtent l="19050" t="0" r="3948" b="0"/>
            <wp:docPr id="1" name="Obrázok 0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243" cy="73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103" w:rsidRDefault="00A12103" w:rsidP="00A12103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VZN o</w:t>
      </w:r>
      <w:r>
        <w:rPr>
          <w:rFonts w:ascii="Arial" w:eastAsia="Times New Roman" w:hAnsi="Arial" w:cs="Arial"/>
          <w:sz w:val="25"/>
          <w:szCs w:val="25"/>
          <w:lang w:eastAsia="sk-SK"/>
        </w:rPr>
        <w:t> 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opatrovateľskej službe </w:t>
      </w:r>
      <w:r w:rsidR="00407DF2">
        <w:rPr>
          <w:rFonts w:ascii="Arial" w:eastAsia="Times New Roman" w:hAnsi="Arial" w:cs="Arial"/>
          <w:sz w:val="25"/>
          <w:szCs w:val="25"/>
          <w:lang w:eastAsia="sk-SK"/>
        </w:rPr>
        <w:t>1/2020</w:t>
      </w:r>
    </w:p>
    <w:p w:rsidR="00A12103" w:rsidRDefault="00A12103" w:rsidP="00A12103">
      <w:pPr>
        <w:spacing w:line="240" w:lineRule="auto"/>
        <w:jc w:val="left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A12103" w:rsidRDefault="00A12103" w:rsidP="00A12103">
      <w:pPr>
        <w:spacing w:line="240" w:lineRule="auto"/>
        <w:jc w:val="left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A12103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Obecné zastupiteľstvo v </w:t>
      </w:r>
      <w:r>
        <w:rPr>
          <w:rFonts w:ascii="Arial" w:eastAsia="Times New Roman" w:hAnsi="Arial" w:cs="Arial"/>
          <w:sz w:val="25"/>
          <w:szCs w:val="25"/>
          <w:lang w:eastAsia="sk-SK"/>
        </w:rPr>
        <w:t>Pastovciach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v zmysle § 4 ods. 3 písm.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p), § 6odst. 1 a § 11 ods. 4písm.g) zákona SNR č. 369/1990 Zb. o obecnom zriadení v znení neskorších zmien a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doplnkov a v zmysle zákona č.448/2008 Z. z. o sociálnych službách a o zmene a</w:t>
      </w:r>
      <w:r>
        <w:rPr>
          <w:rFonts w:ascii="Arial" w:eastAsia="Times New Roman" w:hAnsi="Arial" w:cs="Arial"/>
          <w:sz w:val="25"/>
          <w:szCs w:val="25"/>
          <w:lang w:eastAsia="sk-SK"/>
        </w:rPr>
        <w:t> 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doplnení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zákona č. 455/1991 Zb. o živnostenskom podnikaní (živnostenský zákon) v znení neskorších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predpisov (ďalej len zákon o sociálnych službách) v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y d á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v a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 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toto</w:t>
      </w:r>
    </w:p>
    <w:p w:rsidR="00A12103" w:rsidRDefault="00A12103" w:rsidP="00A12103">
      <w:pPr>
        <w:spacing w:line="240" w:lineRule="auto"/>
        <w:jc w:val="left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A12103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Všeobecne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záväzné nariadenie obce P</w:t>
      </w:r>
      <w:r>
        <w:rPr>
          <w:rFonts w:ascii="Arial" w:eastAsia="Times New Roman" w:hAnsi="Arial" w:cs="Arial"/>
          <w:sz w:val="25"/>
          <w:szCs w:val="25"/>
          <w:lang w:eastAsia="sk-SK"/>
        </w:rPr>
        <w:t>astovce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. </w:t>
      </w:r>
      <w:r>
        <w:rPr>
          <w:rFonts w:ascii="Arial" w:eastAsia="Times New Roman" w:hAnsi="Arial" w:cs="Arial"/>
          <w:sz w:val="25"/>
          <w:szCs w:val="25"/>
          <w:lang w:eastAsia="sk-SK"/>
        </w:rPr>
        <w:t>č. 2/2019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o poskytovaní sociálnych služieb a</w:t>
      </w:r>
      <w:r>
        <w:rPr>
          <w:rFonts w:ascii="Arial" w:eastAsia="Times New Roman" w:hAnsi="Arial" w:cs="Arial"/>
          <w:sz w:val="25"/>
          <w:szCs w:val="25"/>
          <w:lang w:eastAsia="sk-SK"/>
        </w:rPr>
        <w:t> 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o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spôsobe úhrady a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výške úhrady za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poskytovanú opatrovateľskú službu na území obce </w:t>
      </w:r>
      <w:r w:rsidR="009F51E8">
        <w:rPr>
          <w:rFonts w:ascii="Arial" w:eastAsia="Times New Roman" w:hAnsi="Arial" w:cs="Arial"/>
          <w:sz w:val="25"/>
          <w:szCs w:val="25"/>
          <w:lang w:eastAsia="sk-SK"/>
        </w:rPr>
        <w:t>Pastovce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.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</w:p>
    <w:p w:rsidR="00A12103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A12103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A12103" w:rsidRDefault="00A12103" w:rsidP="00A12103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Článok I.</w:t>
      </w:r>
    </w:p>
    <w:p w:rsidR="00A12103" w:rsidRDefault="00A12103" w:rsidP="00A12103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§1</w:t>
      </w:r>
    </w:p>
    <w:p w:rsidR="00A12103" w:rsidRDefault="00A12103" w:rsidP="00A12103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Úvodné ustanovenia</w:t>
      </w:r>
    </w:p>
    <w:p w:rsidR="00A12103" w:rsidRDefault="00A12103" w:rsidP="00A12103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A12103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1) Toto Všeobecne záväzné nariadenie obce </w:t>
      </w:r>
      <w:r w:rsidR="00407DF2">
        <w:rPr>
          <w:rFonts w:ascii="Arial" w:eastAsia="Times New Roman" w:hAnsi="Arial" w:cs="Arial"/>
          <w:sz w:val="25"/>
          <w:szCs w:val="25"/>
          <w:lang w:eastAsia="sk-SK"/>
        </w:rPr>
        <w:t>Pastovce č. 1/2020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o poskytovaní sociálnych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služieb a o spôsobe úhrady a výške úhrady za poskytovanú opatrovateľskú službu na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území obce </w:t>
      </w:r>
      <w:r>
        <w:rPr>
          <w:rFonts w:ascii="Arial" w:eastAsia="Times New Roman" w:hAnsi="Arial" w:cs="Arial"/>
          <w:sz w:val="25"/>
          <w:szCs w:val="25"/>
          <w:lang w:eastAsia="sk-SK"/>
        </w:rPr>
        <w:t>Pastovce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(ďalej len „VZN“) ustanovuje podmienky, na základe ktorých obec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9F51E8">
        <w:rPr>
          <w:rFonts w:ascii="Arial" w:eastAsia="Times New Roman" w:hAnsi="Arial" w:cs="Arial"/>
          <w:sz w:val="25"/>
          <w:szCs w:val="25"/>
          <w:lang w:eastAsia="sk-SK"/>
        </w:rPr>
        <w:t>Pastovce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pri výkone svojej samosprávnej pôsobnosti zabezpečuje sociálne služby pre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občana, ktorý je odkázaný na sociálnu službu a stanovuje spôsob a výšku úhrady za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poskytovanú sociálnu službu podľa § 72 ods. 2 zákona č. 448/2008 Z. z. o</w:t>
      </w:r>
      <w:r>
        <w:rPr>
          <w:rFonts w:ascii="Arial" w:eastAsia="Times New Roman" w:hAnsi="Arial" w:cs="Arial"/>
          <w:sz w:val="25"/>
          <w:szCs w:val="25"/>
          <w:lang w:eastAsia="sk-SK"/>
        </w:rPr>
        <w:t> 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sociálnych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službách.</w:t>
      </w:r>
    </w:p>
    <w:p w:rsidR="00A12103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A12103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2) Toto všeobecne záväzné nariadenie upravuje pôsobnosť obce </w:t>
      </w:r>
      <w:r>
        <w:rPr>
          <w:rFonts w:ascii="Arial" w:eastAsia="Times New Roman" w:hAnsi="Arial" w:cs="Arial"/>
          <w:sz w:val="25"/>
          <w:szCs w:val="25"/>
          <w:lang w:eastAsia="sk-SK"/>
        </w:rPr>
        <w:t>Pastovce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vo veciach: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</w:p>
    <w:p w:rsidR="00A12103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a) rozhodovania o odkázanosti fyzickej osoby na pomoc inej fyzickej osoby,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</w:p>
    <w:p w:rsidR="00A12103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b) poskytovania a zabezpečovania opatrovateľskej služby,</w:t>
      </w:r>
    </w:p>
    <w:p w:rsidR="00A12103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c) určenia výšky úhrady a spôsobe platenia úhrady za poskytovanie opatrovateľskej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služby.</w:t>
      </w:r>
    </w:p>
    <w:p w:rsidR="00A12103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A12103" w:rsidRDefault="00A12103" w:rsidP="00A12103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Článok II.</w:t>
      </w:r>
    </w:p>
    <w:p w:rsidR="00A12103" w:rsidRDefault="00A12103" w:rsidP="00A12103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§2</w:t>
      </w:r>
    </w:p>
    <w:p w:rsidR="00A12103" w:rsidRDefault="00A12103" w:rsidP="00A12103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Konanie vo veci odkázanosti na sociálnu službu</w:t>
      </w:r>
    </w:p>
    <w:p w:rsidR="00A12103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A12103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1) Konanie o odkázanosti na sociálnu službu začína na základe písomnej žiadosti fyzickej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osoby o posúdenie odkázanosti na sociálnu službu, ktorá má trvalý pobyt v</w:t>
      </w:r>
      <w:r>
        <w:rPr>
          <w:rFonts w:ascii="Arial" w:eastAsia="Times New Roman" w:hAnsi="Arial" w:cs="Arial"/>
          <w:sz w:val="25"/>
          <w:szCs w:val="25"/>
          <w:lang w:eastAsia="sk-SK"/>
        </w:rPr>
        <w:t> 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obci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Pastovce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.</w:t>
      </w:r>
    </w:p>
    <w:p w:rsidR="00A12103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2) Žiadosť o posúdenie odkázanosti na sociálnu službu sa podáva Obci P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astovce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prostredníctvom Obecného úradu v </w:t>
      </w:r>
      <w:r>
        <w:rPr>
          <w:rFonts w:ascii="Arial" w:eastAsia="Times New Roman" w:hAnsi="Arial" w:cs="Arial"/>
          <w:sz w:val="25"/>
          <w:szCs w:val="25"/>
          <w:lang w:eastAsia="sk-SK"/>
        </w:rPr>
        <w:t>Pastovciach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.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</w:p>
    <w:p w:rsidR="00A12103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>
        <w:rPr>
          <w:rFonts w:ascii="Arial" w:eastAsia="Times New Roman" w:hAnsi="Arial" w:cs="Arial"/>
          <w:sz w:val="25"/>
          <w:szCs w:val="25"/>
          <w:lang w:eastAsia="sk-SK"/>
        </w:rPr>
        <w:t xml:space="preserve">3)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Ak fyzická osoba vzhľadom na svoj zdravotný stav nemôže sama podať žiadosť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o posúdenie odkázanosti na sociálnu službu alebo udeliť písomný súhlas na poskytnutie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sociálnej služby, môže v jej mene a s jej súhlasom a na základe potvrdenia ošetrujúceho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lekára o zdravotnom stave tejto fyzickej osoby podať žiadosť alebo udeliť súhlas aj iná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fyzická osoba.</w:t>
      </w:r>
    </w:p>
    <w:p w:rsidR="009429BF" w:rsidRDefault="009429BF" w:rsidP="00A12103">
      <w:pPr>
        <w:spacing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9429BF" w:rsidRDefault="009429BF" w:rsidP="00A12103">
      <w:pPr>
        <w:spacing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9429BF" w:rsidRDefault="009429BF" w:rsidP="00A12103">
      <w:pPr>
        <w:spacing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9429BF" w:rsidRDefault="009429BF" w:rsidP="00A12103">
      <w:pPr>
        <w:spacing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A12103" w:rsidRPr="00A12103" w:rsidRDefault="00A12103" w:rsidP="00A12103">
      <w:pPr>
        <w:spacing w:line="240" w:lineRule="auto"/>
        <w:rPr>
          <w:rFonts w:eastAsia="Times New Roman" w:cs="Times New Roman"/>
          <w:b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4) Žiadosť o posúdenie odkázanosti na sociálnu službu obsahuje: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meno a priezvisko žiadateľa, dátum narodenia, adresu trvalého pobytu, rodinný stav,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štátne občianstvo, druh sociálnej služby, na ktorú má byť fyzická osoba posúdená.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5) Súčasťou žiadosti o posúdenie odkázanosti na sociálnu službu je lekársky nález (nie starší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ako 6 mesiacov), ktorý vyplní obvodný zmluvný lekár občana. V prípade hospitalizácie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občana ošetrujúci lekár vystaví prepúšťaciu alebo predbežnú prepúšťaciu správu, ktorú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občan priloží k tlačivu „Lekársky nález“. Občan môže priložiť aj iné odborné nálezy (nie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staršie ako 6 mesiacov).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6) Po doručení riadne vyplnenej Žiadosti o posúdenie odkázanosti na sociálnu službu so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všetkými jeho prílohami na adresu obce 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>Pastovce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sa pristúpi k posudkovej činnosti.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Sociálny pracovník spoločného úradu pre opatrovateľskú službu so sídlom v obci 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>Lontov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účelom vypracovania sociálneho posudku vykoná návštevu občana v domácnosti a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ďalej postupuje podľa § 50 zákona o sociálnych službách.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7) Sociálny pracovník úradu pre opatrov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ateľskú službu so sídlom v Lontove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zabezpečí vypracovanie zdravotného posudku u zmluvného posudkového lekára obce.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8) Podkladom na vydanie rozhodnutia o odkázanosti na sociálnu službu je posudok o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odkázanosti na sociálnu službu.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9) Posudok o odkázanosti na sociálnu službu vyhotovuje sociálny pracovník spoločného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úradu pre opatrovateľskú službu so sídlom v 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>Lontove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na základe zdravotného posudku a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sociálneho posudku. Posudok o odkázanosti na sociálnu službu obsahuje: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a) stupeň odkázanosti fyzickej osoby na pomoc inej fyzickej osoby,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b) znevýhodnenie fyzickej osoby s ťažkým zdravotným postihnutím alebo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 nepriaznivým zdravotným stavom v oblasti seba obslužných úkonov, úkonov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starostlivosti o svoju domácnosť a pri základných sociálnych aktivitách a dohľade,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c) návrh druhu sociálnej služby,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d) určenie termínu opätovného posúdenia zdravotného stavu.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10) Na vypracovanie posudku o odkázanosti na sociálnu službu sa primerane použijú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ustanovenia § 48 až 51 zákona o sociálnych službách.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11) Pri rozhodovaní o odkázanosti na sociálnu službu môže obec použiť ako podklad na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vydanie rozhodnutia o odkázanosti na sociálnu službu komplexný posudok vydaný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úradom práce, sociálnych vecí a rodiny, ak je jeho obsahom aj posúdenie stupňa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odkázanosti fyzickej osoby, alebo posudok o odkázanosti na sociálnu službu vydaný inou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obcou.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12) Na konanie o odkázanosti na sociálnu službu sa primerane vzťahujú všeobecne záväzné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právne predpisy o správnom konaní.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13) Priebeh konania vo veci rozhodovania o odkázanosti na sociálnu službu zabezpečuje obec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9F51E8">
        <w:rPr>
          <w:rFonts w:ascii="Arial" w:eastAsia="Times New Roman" w:hAnsi="Arial" w:cs="Arial"/>
          <w:sz w:val="25"/>
          <w:szCs w:val="25"/>
          <w:lang w:eastAsia="sk-SK"/>
        </w:rPr>
        <w:t>Pastovce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, ktorá eviduje a vedie celú spisovú agendu.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14) O odkázanosti na sociálnu službu rozhoduje za obec ako správny orgán starosta obce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v zmysle § 13 ods.5 zákona č. 369/ 1990 Zb. o obecnom zriadení.</w:t>
      </w:r>
    </w:p>
    <w:p w:rsidR="00ED7E51" w:rsidRDefault="00ED7E51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ED7E51" w:rsidRDefault="00ED7E51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ED7E51" w:rsidRDefault="00ED7E51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ED7E51" w:rsidRDefault="00ED7E51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ED7E51" w:rsidRDefault="00ED7E51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9429BF" w:rsidRDefault="009429BF" w:rsidP="00ED7E51">
      <w:pPr>
        <w:spacing w:line="240" w:lineRule="auto"/>
        <w:jc w:val="center"/>
        <w:rPr>
          <w:rFonts w:ascii="Arial" w:eastAsia="Times New Roman" w:hAnsi="Arial" w:cs="Arial"/>
          <w:sz w:val="25"/>
          <w:szCs w:val="25"/>
          <w:lang w:eastAsia="sk-SK"/>
        </w:rPr>
      </w:pPr>
    </w:p>
    <w:p w:rsidR="009429BF" w:rsidRDefault="009429BF" w:rsidP="00ED7E51">
      <w:pPr>
        <w:spacing w:line="240" w:lineRule="auto"/>
        <w:jc w:val="center"/>
        <w:rPr>
          <w:rFonts w:ascii="Arial" w:eastAsia="Times New Roman" w:hAnsi="Arial" w:cs="Arial"/>
          <w:sz w:val="25"/>
          <w:szCs w:val="25"/>
          <w:lang w:eastAsia="sk-SK"/>
        </w:rPr>
      </w:pPr>
    </w:p>
    <w:p w:rsidR="009429BF" w:rsidRDefault="009429BF" w:rsidP="00ED7E51">
      <w:pPr>
        <w:spacing w:line="240" w:lineRule="auto"/>
        <w:jc w:val="center"/>
        <w:rPr>
          <w:rFonts w:ascii="Arial" w:eastAsia="Times New Roman" w:hAnsi="Arial" w:cs="Arial"/>
          <w:sz w:val="25"/>
          <w:szCs w:val="25"/>
          <w:lang w:eastAsia="sk-SK"/>
        </w:rPr>
      </w:pPr>
    </w:p>
    <w:p w:rsidR="00ED7E51" w:rsidRDefault="00A12103" w:rsidP="00ED7E51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Článok III.</w:t>
      </w:r>
    </w:p>
    <w:p w:rsidR="00ED7E51" w:rsidRDefault="00A12103" w:rsidP="00ED7E51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§3</w:t>
      </w:r>
    </w:p>
    <w:p w:rsidR="00ED7E51" w:rsidRDefault="00A12103" w:rsidP="00ED7E51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Opatrovateľská služba</w:t>
      </w:r>
    </w:p>
    <w:p w:rsidR="00ED7E51" w:rsidRDefault="00ED7E51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1) Opatrovateľská služba sa poskytuje ako terénna sociálna služba na území obce P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astovce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fyzickej osobe: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a) s trvalým pobytom v obci P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>astovce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, ktorá je odkázaná na pomoc inej fyzickej osoby a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jej stupeň odkázanosti je najmenej </w:t>
      </w:r>
      <w:proofErr w:type="spellStart"/>
      <w:r w:rsidRPr="00A12103">
        <w:rPr>
          <w:rFonts w:ascii="Arial" w:eastAsia="Times New Roman" w:hAnsi="Arial" w:cs="Arial"/>
          <w:sz w:val="25"/>
          <w:szCs w:val="25"/>
          <w:lang w:eastAsia="sk-SK"/>
        </w:rPr>
        <w:t>II</w:t>
      </w:r>
      <w:proofErr w:type="spellEnd"/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podľa prílohy č. 3 zákona č. 448/2008 o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sociálnych službách,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b) ktorá je odkázaná na pomoc pri úkonoch sebaobsluhy, úkonoch starostlivosti o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> 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svoju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domácnosť, základných sociálnych aktivitách a dohľade pri úkonoch sebaobsluhy,</w:t>
      </w:r>
      <w:r w:rsidR="00ED7E51">
        <w:rPr>
          <w:rFonts w:eastAsia="Times New Roman" w:cs="Times New Roman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úkonoch starostlivosti o svoju domácnosť a pri vykonávaní základných sociálnych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aktivít podľa prílohy č. 4k zákonu o sociálnych službách.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2) Opatrovateľskú službu nemožno poskytovať fyzickej osobe: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a) ktorej sa poskytuje celoročná pobytová sociálna služba,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b) ktorá je opatrovaná fyzickou osobou, ktorej sa poskytuje peňažný príspevok naopatrovanie podľa osobitného predpisu (zákona č. 447/2008 Z. z.) okrem obdobia,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kedy je fyzickej osobe vykonávajúcej opatrovanie poskytovaná ústavná zdravotná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starostlivosť, alebo odľahčovacia služba. Opatrovateľskú službu je možné v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> 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tomto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prípade poskytnúť v rozsahu najviac 8 hodín mesačne.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c) ktorej sa poskytuje peňažný príspevok na osobnú asistenciu podľa osobitného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predpisu (zákona č. 447/2008 Z. z.),d) ktorej je nariadená karanténa pre podozrenie nákazy prenosnou chorobou a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> 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pri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ochorení touto nákazou.</w:t>
      </w:r>
    </w:p>
    <w:p w:rsidR="00ED7E51" w:rsidRDefault="00ED7E51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ED7E51" w:rsidRDefault="00A12103" w:rsidP="00ED7E51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§4</w:t>
      </w:r>
    </w:p>
    <w:p w:rsidR="00ED7E51" w:rsidRDefault="00A12103" w:rsidP="00ED7E51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Poskytovanie opatrovateľskej služby</w:t>
      </w:r>
    </w:p>
    <w:p w:rsidR="00ED7E51" w:rsidRDefault="00ED7E51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1) Ak má občan obce 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>Pastovce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záujem o poskytovanie opatrovateľskej služby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prostredníctvom Obce 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>Pastovce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, je povinný podať Obci 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>Pastovce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písomnú žiadosť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o zabezpečenie poskytovania sociálnej služby. Súčasťou tejto žiadosti je: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a) potvrdenie o príjme za predchádzajúci kalendárny rok resp. potvrdenie Sociálnej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poisťovne o výške dôchodkových dávok alebo aktuálne rozhodnutie </w:t>
      </w:r>
      <w:proofErr w:type="spellStart"/>
      <w:r w:rsidRPr="00A12103">
        <w:rPr>
          <w:rFonts w:ascii="Arial" w:eastAsia="Times New Roman" w:hAnsi="Arial" w:cs="Arial"/>
          <w:sz w:val="25"/>
          <w:szCs w:val="25"/>
          <w:lang w:eastAsia="sk-SK"/>
        </w:rPr>
        <w:t>SP</w:t>
      </w:r>
      <w:proofErr w:type="spellEnd"/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ústredia o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výške starobného alebo invalidného dôchodku,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b) doklady o majetkových pomeroch,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c) iné doklady, ktoré sú podkladom na uzatvorenie zmluvy o poskytovaní opatrovateľskej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služby.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Nepredloženie týchto dokladov je dôvodom na neuzatvorenie zmluvy o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> 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poskytovaní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opatrovateľskej služby.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2) Obec 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>Pastovce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poskytuje opatrovateľskú službu na základe písomnej zmluvy o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poskytovaní opatrovateľskej služby, ktorá obsahuje zákonom stanovené náležitosti.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Podmienkou uzatvorenia tejto zmluvy je právoplatné rozhodnutie o odkázanosti na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poskytovanie sociálnej služby.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3) Obec </w:t>
      </w:r>
      <w:r w:rsidR="009F51E8">
        <w:rPr>
          <w:rFonts w:ascii="Arial" w:eastAsia="Times New Roman" w:hAnsi="Arial" w:cs="Arial"/>
          <w:sz w:val="25"/>
          <w:szCs w:val="25"/>
          <w:lang w:eastAsia="sk-SK"/>
        </w:rPr>
        <w:t>Pastovce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poskytuje opatrovateľskú službu ako terénnu formu sociálnej služby,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poskytovanú fyzickej osobe v jej domácom prostredí, v pracovných dňoch v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> 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dohodnutom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čase prostredníctvom opatrovateľov, s ktorými obec uzatvára pracovný pomer, alebo ktorí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vykonávajú aktivačnú alebo dobrovoľnícku činnosť v obci a ktorí spĺňajú kvalifikačné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predpoklady v zmysle zákona.</w:t>
      </w:r>
    </w:p>
    <w:p w:rsidR="00ED7E51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4) Opatrovateľská služba sa poskytuje na dobu počas splnenia podmienok trvania nároku na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tento druh sociálnej služby.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</w:p>
    <w:p w:rsidR="009429BF" w:rsidRDefault="009429BF" w:rsidP="00A12103">
      <w:pPr>
        <w:spacing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9429BF" w:rsidRDefault="009429BF" w:rsidP="00A12103">
      <w:pPr>
        <w:spacing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9429BF" w:rsidRDefault="009429BF" w:rsidP="00A12103">
      <w:pPr>
        <w:spacing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9429BF" w:rsidRDefault="009429BF" w:rsidP="00A12103">
      <w:pPr>
        <w:spacing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9429BF" w:rsidRDefault="009429BF" w:rsidP="00A12103">
      <w:pPr>
        <w:spacing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F62D4D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5) Rozsah úkonov na základe sociálnej posudkovej činnosti určuje obec v hodinách v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> 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súlade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so stupňom odkázanosti fyzickej osoby, posúdenej podľa prílohy č. 3 zákona o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> 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sociálnych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službách a v súlade s potrebami prijímateľa sociálnej služby, ktoré sa dohodnú v zmluve o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poskytovaní sociálnej služby. Minimálny rozsah úkonov sebaobsluhy však nesmie byť</w:t>
      </w:r>
      <w:r w:rsidR="00ED7E5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nižší, ako je minimálny rozsah zodpovedajúci stupňu odkázanosti fyzickej osoby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posúdený podľa prílohy č. 3, ak sa poskytovateľ sociálnej služby s prijímateľom sociálnej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služby na návrh prijímateľa sociálnej služby nedohodne inak v zmluve o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> 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poskytovaní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sociálnej služby.</w:t>
      </w:r>
    </w:p>
    <w:p w:rsidR="00A12103" w:rsidRPr="00A12103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6) Prijímateľ sociálnej služby môže požiadať o opatrovateľskú službu aj vo vyššom rozsahu,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ako je určené v posudku o odkázanosti na sociálnu službu, alebo bez posúdenia</w:t>
      </w:r>
    </w:p>
    <w:p w:rsidR="00F62D4D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odkázanosti, ak uhradí v plnej výške ekonomicky oprávnené náklady na opatrovanie.</w:t>
      </w:r>
    </w:p>
    <w:p w:rsidR="00F62D4D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7) V prípade čerpania dovolenky alebo práceneschopnosti opatrovateľky (opatrovateľa) je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opatrovateľská služba zabezpečovaná rodinnými príslušníkmi, prípadne iba podľa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personálnych možností opatrovateľskej služby.</w:t>
      </w:r>
    </w:p>
    <w:p w:rsidR="00F62D4D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8) Pri hospitalizácii prijímateľa sociálnej služby v zdravotníckom zariadení alebo pri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prerušení poskytovania opatrovateľskej služby na dobu dlhšiu ako 30 dní je prijímateľ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služby povinný písomne vyzvať poskytovateľa o zmenu zmluvných podmienok zmluvy o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poskytovaní sociálnej služby formou dodatku alebo o jej prerušenie resp. zrušenie.</w:t>
      </w:r>
    </w:p>
    <w:p w:rsidR="00F62D4D" w:rsidRDefault="00A12103" w:rsidP="00A12103">
      <w:pPr>
        <w:spacing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9) Prijímateľ opatrovateľskej služby je povinný písomne oznámiť Obci </w:t>
      </w:r>
      <w:r w:rsidR="009F51E8">
        <w:rPr>
          <w:rFonts w:ascii="Arial" w:eastAsia="Times New Roman" w:hAnsi="Arial" w:cs="Arial"/>
          <w:sz w:val="25"/>
          <w:szCs w:val="25"/>
          <w:lang w:eastAsia="sk-SK"/>
        </w:rPr>
        <w:t>Pastovce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do ôsmich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dní zmeny o skutočnostiach rozhodujúcich na trvanie odkázanosti na opatrovateľskú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službu a tiež zmeny v príjmových pomeroch a majetkových pomeroch rozhodujúcich na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určenie sumy úhrady za poskytovanú opatrovateľskú službu. Neoznámenie týchto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skutočností je dôvodom na zrušenie zmluvy o poskytovaní opatrovateľskej služby.</w:t>
      </w:r>
    </w:p>
    <w:p w:rsidR="009429BF" w:rsidRDefault="009429BF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F62D4D" w:rsidRDefault="00F62D4D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F62D4D" w:rsidRDefault="00A12103" w:rsidP="00F62D4D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§ 5</w:t>
      </w:r>
    </w:p>
    <w:p w:rsidR="00F62D4D" w:rsidRDefault="00A12103" w:rsidP="00F62D4D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Určenie úhrady a platenie úhrady za opatrovateľskú službu</w:t>
      </w:r>
    </w:p>
    <w:p w:rsidR="00F62D4D" w:rsidRDefault="00F62D4D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F62D4D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1) Prijímateľ sociálnej služby je povinný platiť úhradu za poskytnutú opatrovateľskú službu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podľa svojho príjmu a majetku v sume určenej Obcou 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>Pastovce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.</w:t>
      </w:r>
    </w:p>
    <w:p w:rsidR="009429BF" w:rsidRPr="009429BF" w:rsidRDefault="00A12103" w:rsidP="009429BF">
      <w:pPr>
        <w:pStyle w:val="Standard"/>
        <w:spacing w:before="57" w:after="57"/>
        <w:jc w:val="both"/>
        <w:rPr>
          <w:rFonts w:ascii="Arial" w:hAnsi="Arial" w:cs="Arial"/>
          <w:sz w:val="25"/>
          <w:szCs w:val="25"/>
          <w:lang w:val="sk-SK"/>
        </w:rPr>
      </w:pPr>
      <w:r w:rsidRPr="009429BF">
        <w:rPr>
          <w:rFonts w:ascii="Arial" w:eastAsia="Times New Roman" w:hAnsi="Arial" w:cs="Arial"/>
          <w:sz w:val="25"/>
          <w:szCs w:val="25"/>
          <w:lang w:val="sk-SK" w:eastAsia="sk-SK"/>
        </w:rPr>
        <w:t xml:space="preserve">2) </w:t>
      </w:r>
      <w:r w:rsidR="009429BF" w:rsidRPr="009429BF">
        <w:rPr>
          <w:rFonts w:ascii="Arial" w:eastAsia="Times New Roman" w:hAnsi="Arial" w:cs="Arial"/>
          <w:color w:val="282828"/>
          <w:sz w:val="25"/>
          <w:szCs w:val="25"/>
          <w:lang w:val="sk-SK" w:eastAsia="sk-SK"/>
        </w:rPr>
        <w:t>Pri určovaní výšky úhrady za opatrovateľskú sl</w:t>
      </w:r>
      <w:r w:rsidR="009429BF">
        <w:rPr>
          <w:rFonts w:ascii="Arial" w:eastAsia="Times New Roman" w:hAnsi="Arial" w:cs="Arial"/>
          <w:color w:val="282828"/>
          <w:sz w:val="25"/>
          <w:szCs w:val="25"/>
          <w:lang w:val="sk-SK" w:eastAsia="sk-SK"/>
        </w:rPr>
        <w:t>užbu sa uplatňujú ustanovenia §</w:t>
      </w:r>
      <w:r w:rsidR="009429BF" w:rsidRPr="009429BF">
        <w:rPr>
          <w:rFonts w:ascii="Arial" w:eastAsia="Times New Roman" w:hAnsi="Arial" w:cs="Arial"/>
          <w:color w:val="282828"/>
          <w:sz w:val="25"/>
          <w:szCs w:val="25"/>
          <w:lang w:val="sk-SK" w:eastAsia="sk-SK"/>
        </w:rPr>
        <w:t>72 a § 73 zákona o sociálnych službách.</w:t>
      </w:r>
    </w:p>
    <w:p w:rsidR="00F62D4D" w:rsidRDefault="009429BF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>
        <w:rPr>
          <w:rFonts w:ascii="Arial" w:eastAsia="Times New Roman" w:hAnsi="Arial" w:cs="Arial"/>
          <w:sz w:val="25"/>
          <w:szCs w:val="25"/>
          <w:lang w:eastAsia="sk-SK"/>
        </w:rPr>
        <w:t>3</w:t>
      </w:r>
      <w:r w:rsidR="00A12103" w:rsidRPr="00A12103">
        <w:rPr>
          <w:rFonts w:ascii="Arial" w:eastAsia="Times New Roman" w:hAnsi="Arial" w:cs="Arial"/>
          <w:sz w:val="25"/>
          <w:szCs w:val="25"/>
          <w:lang w:eastAsia="sk-SK"/>
        </w:rPr>
        <w:t>) Prijímateľ opatrovateľskej služby platí len časť úhrady za poskytovanú opatrovateľskú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A12103" w:rsidRPr="00A12103">
        <w:rPr>
          <w:rFonts w:ascii="Arial" w:eastAsia="Times New Roman" w:hAnsi="Arial" w:cs="Arial"/>
          <w:sz w:val="25"/>
          <w:szCs w:val="25"/>
          <w:lang w:eastAsia="sk-SK"/>
        </w:rPr>
        <w:t>službu, ak jeho príjem je vyšší, ako suma ustanovená v ods. 2 a jeho výška nepostačuje na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A12103" w:rsidRPr="00A12103">
        <w:rPr>
          <w:rFonts w:ascii="Arial" w:eastAsia="Times New Roman" w:hAnsi="Arial" w:cs="Arial"/>
          <w:sz w:val="25"/>
          <w:szCs w:val="25"/>
          <w:lang w:eastAsia="sk-SK"/>
        </w:rPr>
        <w:t>zaplatenie určenej úhrady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A12103" w:rsidRPr="00A12103">
        <w:rPr>
          <w:rFonts w:ascii="Arial" w:eastAsia="Times New Roman" w:hAnsi="Arial" w:cs="Arial"/>
          <w:sz w:val="25"/>
          <w:szCs w:val="25"/>
          <w:lang w:eastAsia="sk-SK"/>
        </w:rPr>
        <w:t>za poskytovanú opatrovateľskú službu.</w:t>
      </w:r>
    </w:p>
    <w:p w:rsidR="00F62D4D" w:rsidRDefault="009429BF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>
        <w:rPr>
          <w:rFonts w:ascii="Arial" w:eastAsia="Times New Roman" w:hAnsi="Arial" w:cs="Arial"/>
          <w:sz w:val="25"/>
          <w:szCs w:val="25"/>
          <w:lang w:eastAsia="sk-SK"/>
        </w:rPr>
        <w:t>4</w:t>
      </w:r>
      <w:r w:rsidR="00A12103" w:rsidRPr="00A12103">
        <w:rPr>
          <w:rFonts w:ascii="Arial" w:eastAsia="Times New Roman" w:hAnsi="Arial" w:cs="Arial"/>
          <w:sz w:val="25"/>
          <w:szCs w:val="25"/>
          <w:lang w:eastAsia="sk-SK"/>
        </w:rPr>
        <w:t>) Ak nevznikne prijímateľovi sociálnej služby povinnosť platiť úhradu za sociálnu službu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A12103" w:rsidRPr="00A12103">
        <w:rPr>
          <w:rFonts w:ascii="Arial" w:eastAsia="Times New Roman" w:hAnsi="Arial" w:cs="Arial"/>
          <w:sz w:val="25"/>
          <w:szCs w:val="25"/>
          <w:lang w:eastAsia="sk-SK"/>
        </w:rPr>
        <w:t>alebo jej časť a táto povinnosť nevznikne ani rodičom alebo zaopatreným plnoletým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A12103" w:rsidRPr="00A12103">
        <w:rPr>
          <w:rFonts w:ascii="Arial" w:eastAsia="Times New Roman" w:hAnsi="Arial" w:cs="Arial"/>
          <w:sz w:val="25"/>
          <w:szCs w:val="25"/>
          <w:lang w:eastAsia="sk-SK"/>
        </w:rPr>
        <w:t>deťom a prijímateľ sociálnej služby zomrie, nezaplatená úhrada za sociálnu službu je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A12103"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pohľadávka Obce 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>Pastovce</w:t>
      </w:r>
      <w:r w:rsidR="00A12103" w:rsidRPr="00A12103">
        <w:rPr>
          <w:rFonts w:ascii="Arial" w:eastAsia="Times New Roman" w:hAnsi="Arial" w:cs="Arial"/>
          <w:sz w:val="25"/>
          <w:szCs w:val="25"/>
          <w:lang w:eastAsia="sk-SK"/>
        </w:rPr>
        <w:t>, ktorá sa uplatňuje v konaní o dedičstve.</w:t>
      </w:r>
    </w:p>
    <w:p w:rsidR="009429BF" w:rsidRDefault="009429BF" w:rsidP="00A12103">
      <w:pPr>
        <w:spacing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9429BF" w:rsidRDefault="009429BF" w:rsidP="00A12103">
      <w:pPr>
        <w:spacing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9429BF" w:rsidRDefault="009429BF" w:rsidP="00A12103">
      <w:pPr>
        <w:spacing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9429BF" w:rsidRDefault="009429BF" w:rsidP="00A12103">
      <w:pPr>
        <w:spacing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A12103" w:rsidRPr="00A12103" w:rsidRDefault="009429BF" w:rsidP="00A12103">
      <w:pPr>
        <w:spacing w:line="240" w:lineRule="auto"/>
        <w:rPr>
          <w:rFonts w:eastAsia="Times New Roman" w:cs="Times New Roman"/>
          <w:b/>
          <w:lang w:eastAsia="sk-SK"/>
        </w:rPr>
      </w:pPr>
      <w:r>
        <w:rPr>
          <w:rFonts w:ascii="Arial" w:eastAsia="Times New Roman" w:hAnsi="Arial" w:cs="Arial"/>
          <w:sz w:val="25"/>
          <w:szCs w:val="25"/>
          <w:lang w:eastAsia="sk-SK"/>
        </w:rPr>
        <w:t>5</w:t>
      </w:r>
      <w:r w:rsidR="00A12103" w:rsidRPr="00A12103">
        <w:rPr>
          <w:rFonts w:ascii="Arial" w:eastAsia="Times New Roman" w:hAnsi="Arial" w:cs="Arial"/>
          <w:sz w:val="25"/>
          <w:szCs w:val="25"/>
          <w:lang w:eastAsia="sk-SK"/>
        </w:rPr>
        <w:t>) Úhradu za opatrovateľskú službu platí občan za kalendárny mesiac, v ktorom sa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A12103" w:rsidRPr="00A12103">
        <w:rPr>
          <w:rFonts w:ascii="Arial" w:eastAsia="Times New Roman" w:hAnsi="Arial" w:cs="Arial"/>
          <w:sz w:val="25"/>
          <w:szCs w:val="25"/>
          <w:lang w:eastAsia="sk-SK"/>
        </w:rPr>
        <w:t>opatrovateľská služba poskytla, najneskôr do 15. dňa nasledujúceho mesiaca a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> </w:t>
      </w:r>
      <w:r w:rsidR="00A12103" w:rsidRPr="00A12103">
        <w:rPr>
          <w:rFonts w:ascii="Arial" w:eastAsia="Times New Roman" w:hAnsi="Arial" w:cs="Arial"/>
          <w:sz w:val="25"/>
          <w:szCs w:val="25"/>
          <w:lang w:eastAsia="sk-SK"/>
        </w:rPr>
        <w:t>to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A12103"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v hotovosti v pokladnici Obecného úradu v 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>Pastovciach</w:t>
      </w:r>
      <w:r w:rsidR="00A12103" w:rsidRPr="00A12103">
        <w:rPr>
          <w:rFonts w:ascii="Arial" w:eastAsia="Times New Roman" w:hAnsi="Arial" w:cs="Arial"/>
          <w:sz w:val="25"/>
          <w:szCs w:val="25"/>
          <w:lang w:eastAsia="sk-SK"/>
        </w:rPr>
        <w:t>, alebo poštovou poukážkou, prípadne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A12103"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prevodným príkazom na účet obce: </w:t>
      </w:r>
      <w:proofErr w:type="spellStart"/>
      <w:r w:rsidR="00F62D4D">
        <w:rPr>
          <w:rFonts w:ascii="Arial" w:eastAsia="Times New Roman" w:hAnsi="Arial" w:cs="Arial"/>
          <w:sz w:val="25"/>
          <w:szCs w:val="25"/>
          <w:lang w:eastAsia="sk-SK"/>
        </w:rPr>
        <w:t>VÚB</w:t>
      </w:r>
      <w:proofErr w:type="spellEnd"/>
      <w:r w:rsidR="00A12103" w:rsidRPr="00A12103">
        <w:rPr>
          <w:rFonts w:ascii="Arial" w:eastAsia="Times New Roman" w:hAnsi="Arial" w:cs="Arial"/>
          <w:sz w:val="25"/>
          <w:szCs w:val="25"/>
          <w:lang w:eastAsia="sk-SK"/>
        </w:rPr>
        <w:t>, a.s.,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A12103" w:rsidRPr="00A12103">
        <w:rPr>
          <w:rFonts w:ascii="Arial" w:eastAsia="Times New Roman" w:hAnsi="Arial" w:cs="Arial"/>
          <w:sz w:val="25"/>
          <w:szCs w:val="25"/>
          <w:lang w:eastAsia="sk-SK"/>
        </w:rPr>
        <w:t>číslo účtu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proofErr w:type="spellStart"/>
      <w:r w:rsidR="00A12103" w:rsidRPr="00A12103">
        <w:rPr>
          <w:rFonts w:ascii="Arial" w:eastAsia="Times New Roman" w:hAnsi="Arial" w:cs="Arial"/>
          <w:sz w:val="25"/>
          <w:szCs w:val="25"/>
          <w:lang w:eastAsia="sk-SK"/>
        </w:rPr>
        <w:t>IBAN</w:t>
      </w:r>
      <w:proofErr w:type="spellEnd"/>
      <w:r w:rsidR="00A12103"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: 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SK95 0200 0000 </w:t>
      </w:r>
      <w:proofErr w:type="spellStart"/>
      <w:r w:rsidR="00F62D4D">
        <w:rPr>
          <w:rFonts w:ascii="Arial" w:eastAsia="Times New Roman" w:hAnsi="Arial" w:cs="Arial"/>
          <w:sz w:val="25"/>
          <w:szCs w:val="25"/>
          <w:lang w:eastAsia="sk-SK"/>
        </w:rPr>
        <w:t>0000</w:t>
      </w:r>
      <w:proofErr w:type="spellEnd"/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2902 0152</w:t>
      </w:r>
      <w:r w:rsidR="00A12103" w:rsidRPr="00A12103">
        <w:rPr>
          <w:rFonts w:ascii="Arial" w:eastAsia="Times New Roman" w:hAnsi="Arial" w:cs="Arial"/>
          <w:sz w:val="25"/>
          <w:szCs w:val="25"/>
          <w:lang w:eastAsia="sk-SK"/>
        </w:rPr>
        <w:t>.</w:t>
      </w:r>
    </w:p>
    <w:p w:rsidR="00F62D4D" w:rsidRDefault="00F62D4D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F62D4D" w:rsidRDefault="00F62D4D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F62D4D" w:rsidRDefault="00A12103" w:rsidP="00F62D4D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§ 6</w:t>
      </w:r>
    </w:p>
    <w:p w:rsidR="00F62D4D" w:rsidRDefault="00A12103" w:rsidP="00F62D4D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Výška úhrady za opatrovateľskú službu</w:t>
      </w:r>
    </w:p>
    <w:p w:rsidR="00F62D4D" w:rsidRDefault="00F62D4D" w:rsidP="00F62D4D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F62D4D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1) Výška úhrady za opatrovateľskú službu poskytovanú Obcou 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>Pastovce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pre fyzickú osobu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s trvalým pobytom v obci 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>Pastovce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je stanovená na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1,00 EUR </w:t>
      </w:r>
      <w:r w:rsidRPr="00A12103">
        <w:rPr>
          <w:rFonts w:ascii="Arial" w:eastAsia="Times New Roman" w:hAnsi="Arial" w:cs="Arial"/>
          <w:sz w:val="21"/>
          <w:szCs w:val="21"/>
          <w:lang w:eastAsia="sk-SK"/>
        </w:rPr>
        <w:t xml:space="preserve">(slovom: jedno euro) </w:t>
      </w:r>
      <w:r w:rsidR="00790F6B">
        <w:rPr>
          <w:rFonts w:ascii="Arial" w:eastAsia="Times New Roman" w:hAnsi="Arial" w:cs="Arial"/>
          <w:sz w:val="25"/>
          <w:szCs w:val="25"/>
          <w:lang w:eastAsia="sk-SK"/>
        </w:rPr>
        <w:t>za každý jeden deň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poskytovanej opatrovateľskej služby,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pri všetkých úkonoch poskytovaných v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> 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rámci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opatrovateľskej služby.</w:t>
      </w:r>
    </w:p>
    <w:p w:rsidR="00F62D4D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2) Výška platby za jednotlivý mesiac sa určí podľa skutočného rozsahu </w:t>
      </w:r>
      <w:r w:rsidR="00790F6B">
        <w:rPr>
          <w:rFonts w:ascii="Arial" w:eastAsia="Times New Roman" w:hAnsi="Arial" w:cs="Arial"/>
          <w:sz w:val="25"/>
          <w:szCs w:val="25"/>
          <w:lang w:eastAsia="sk-SK"/>
        </w:rPr>
        <w:t>dní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poskytnutej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opatrovateľskej služby prijímateľovi sociálnej služby.</w:t>
      </w:r>
    </w:p>
    <w:p w:rsidR="00F62D4D" w:rsidRDefault="00F62D4D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F62D4D" w:rsidRDefault="00F62D4D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F62D4D" w:rsidRPr="00F62D4D" w:rsidRDefault="00A12103" w:rsidP="00F62D4D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§ 7</w:t>
      </w:r>
    </w:p>
    <w:p w:rsidR="00F62D4D" w:rsidRPr="00F62D4D" w:rsidRDefault="00A12103" w:rsidP="00F62D4D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Zmluva a</w:t>
      </w:r>
      <w:r w:rsidR="00F62D4D" w:rsidRP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poskytovaní sociálnej služby</w:t>
      </w:r>
    </w:p>
    <w:p w:rsidR="00F62D4D" w:rsidRDefault="00F62D4D" w:rsidP="00A12103">
      <w:pPr>
        <w:spacing w:line="240" w:lineRule="auto"/>
        <w:rPr>
          <w:rFonts w:ascii="Arial" w:eastAsia="Times New Roman" w:hAnsi="Arial" w:cs="Arial"/>
          <w:b/>
          <w:sz w:val="29"/>
          <w:szCs w:val="29"/>
          <w:lang w:eastAsia="sk-SK"/>
        </w:rPr>
      </w:pPr>
    </w:p>
    <w:p w:rsidR="00F62D4D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1) Obec 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>Pastovce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, ako poskytovateľ sociálnej služby poskytuje sociálnu službu na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základe zmluvy o poskytovaní sociálnej služby.</w:t>
      </w:r>
    </w:p>
    <w:p w:rsidR="00F62D4D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2) Zmluva musí byť uzatvorená písomne a spôsobom, ktorý je pre prijímateľa sociálnej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služby zrozumiteľný.</w:t>
      </w:r>
    </w:p>
    <w:p w:rsidR="00F62D4D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3) Zmluva o poskytovaní sociálnej služby obsahuje náležitosti uvedené v § 74 ods. 7 zákona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o sociálnych službách.</w:t>
      </w:r>
    </w:p>
    <w:p w:rsidR="00F62D4D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4) Ak občan odmietne uzatvoriť zmluvu o poskytovaní sociálnej služby, povinnosť obce ako</w:t>
      </w:r>
      <w:r w:rsidR="00F62D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poskytovateľa poskytnúť sociálnu službu sa považuje za splnenú.</w:t>
      </w:r>
    </w:p>
    <w:p w:rsidR="007412DC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5) Ak sa zmenia skutočnosti rozhodujúce na určenie sumy úhrady a platenia úhrady za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opatrovateľskú službu podľa § 73 zákona o sociálnych službách, Obec 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 xml:space="preserve">Pastovce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a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prijímateľ sociálnej služby sú povinní uzatvoriť dodatok k zmluve o poskytovaní sociálnej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služby.</w:t>
      </w:r>
    </w:p>
    <w:p w:rsidR="007412DC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6) Ak sa zmenia skutočnosti, ktoré sú predmetom zmluvy o poskytovaní sociálnej služby,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možno tieto skutočnosti zmeniť dodatkom k zmluve, ak si to účastníci v tejto zmluve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dohodli ( §74 ods. 11), prípadne 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 xml:space="preserve">je možné zmluvu vypovedať tak,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ako je uvedené v § 74ods. 13-15.</w:t>
      </w:r>
    </w:p>
    <w:p w:rsidR="007412DC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7) Obec 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>Pastovce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môže jednostranne vypovedať zmluvu o poskytovaní sociálnej služby, ak:</w:t>
      </w:r>
    </w:p>
    <w:p w:rsidR="007412DC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a) prijímateľ sociálnej služby hrubo porušuje povinnosti vyplývajúce zo zmluvy o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poskytovaní sociálnej služby najmä tým, že hrubo porušuje dobré mravy, občianske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spolužitie alebo nezaplatí dohodnutú úhradu za sociálnu službu za čas dlhší ako tri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mesiace,</w:t>
      </w:r>
    </w:p>
    <w:p w:rsidR="007412DC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b) prijímateľ sociálnej služby neuzatvorí dodatok k zmluve,</w:t>
      </w:r>
    </w:p>
    <w:p w:rsidR="007412DC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c) Obec 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>Pastovce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rozhodne o zániku odkázanosti fyzickej osoby na sociálnu službu.</w:t>
      </w:r>
    </w:p>
    <w:p w:rsidR="009429BF" w:rsidRDefault="009429BF" w:rsidP="00A12103">
      <w:pPr>
        <w:spacing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9429BF" w:rsidRDefault="009429BF" w:rsidP="00A12103">
      <w:pPr>
        <w:spacing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9429BF" w:rsidRDefault="009429BF" w:rsidP="00A12103">
      <w:pPr>
        <w:spacing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9429BF" w:rsidRDefault="009429BF" w:rsidP="00A12103">
      <w:pPr>
        <w:spacing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9429BF" w:rsidRDefault="009429BF" w:rsidP="00A12103">
      <w:pPr>
        <w:spacing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9429BF" w:rsidRDefault="009429BF" w:rsidP="00A12103">
      <w:pPr>
        <w:spacing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7412DC" w:rsidRDefault="00A12103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8) Prijímateľ sociálnej služby môže jednostranne vypovedať zmluvu o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poskytovaní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sociálnej služby kedykoľvek aj bez uvedenia dôvodu, pričom výpovedná lehota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nesmie byť dlhšia ako 30 dní.</w:t>
      </w:r>
    </w:p>
    <w:p w:rsidR="007412DC" w:rsidRDefault="007412DC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7412DC" w:rsidRDefault="007412DC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7412DC" w:rsidRDefault="00A12103" w:rsidP="007412DC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Článok </w:t>
      </w:r>
      <w:proofErr w:type="spellStart"/>
      <w:r w:rsidRPr="00A12103">
        <w:rPr>
          <w:rFonts w:ascii="Arial" w:eastAsia="Times New Roman" w:hAnsi="Arial" w:cs="Arial"/>
          <w:sz w:val="25"/>
          <w:szCs w:val="25"/>
          <w:lang w:eastAsia="sk-SK"/>
        </w:rPr>
        <w:t>IV</w:t>
      </w:r>
      <w:proofErr w:type="spellEnd"/>
    </w:p>
    <w:p w:rsidR="007412DC" w:rsidRDefault="00A12103" w:rsidP="007412DC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§ 8</w:t>
      </w:r>
    </w:p>
    <w:p w:rsidR="007412DC" w:rsidRDefault="00A12103" w:rsidP="007412DC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Záverečné ustanovenia</w:t>
      </w:r>
    </w:p>
    <w:p w:rsidR="007412DC" w:rsidRDefault="007412DC" w:rsidP="00A12103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7412DC" w:rsidRDefault="00A12103" w:rsidP="007412DC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1)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Toto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všeobecne záväzné nariadenie Obce </w:t>
      </w:r>
      <w:r w:rsidR="00407DF2">
        <w:rPr>
          <w:rFonts w:ascii="Arial" w:eastAsia="Times New Roman" w:hAnsi="Arial" w:cs="Arial"/>
          <w:sz w:val="25"/>
          <w:szCs w:val="25"/>
          <w:lang w:eastAsia="sk-SK"/>
        </w:rPr>
        <w:t>Pastovce č. 1</w:t>
      </w:r>
      <w:r w:rsidR="00741EB8">
        <w:rPr>
          <w:rFonts w:ascii="Arial" w:eastAsia="Times New Roman" w:hAnsi="Arial" w:cs="Arial"/>
          <w:sz w:val="25"/>
          <w:szCs w:val="25"/>
          <w:lang w:eastAsia="sk-SK"/>
        </w:rPr>
        <w:t>/2020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bolo schválené obecným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zastupiteľstvom Obce 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>Pastovce na jeho</w:t>
      </w:r>
      <w:r w:rsidR="00741EB8">
        <w:rPr>
          <w:rFonts w:ascii="Arial" w:eastAsia="Times New Roman" w:hAnsi="Arial" w:cs="Arial"/>
          <w:sz w:val="25"/>
          <w:szCs w:val="25"/>
          <w:lang w:eastAsia="sk-SK"/>
        </w:rPr>
        <w:t xml:space="preserve"> zasadnutí dňa 24.07.2020 a ruší VZN č. 2/2019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uznesením č.</w:t>
      </w:r>
      <w:r w:rsidR="00741EB8">
        <w:rPr>
          <w:rFonts w:ascii="Arial" w:eastAsia="Times New Roman" w:hAnsi="Arial" w:cs="Arial"/>
          <w:sz w:val="25"/>
          <w:szCs w:val="25"/>
          <w:lang w:eastAsia="sk-SK"/>
        </w:rPr>
        <w:t xml:space="preserve"> 24/2020/B-1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>.</w:t>
      </w:r>
    </w:p>
    <w:p w:rsidR="007412DC" w:rsidRDefault="007412DC" w:rsidP="007412DC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7412DC" w:rsidRDefault="00A12103" w:rsidP="007412DC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>Toto všeobecne záväzné nariadenie nadobúda účinnosť dňom</w:t>
      </w:r>
      <w:r w:rsidR="00741EB8">
        <w:rPr>
          <w:rFonts w:ascii="Arial" w:eastAsia="Times New Roman" w:hAnsi="Arial" w:cs="Arial"/>
          <w:sz w:val="25"/>
          <w:szCs w:val="25"/>
          <w:lang w:eastAsia="sk-SK"/>
        </w:rPr>
        <w:t xml:space="preserve"> 09.08.2020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</w:p>
    <w:p w:rsidR="007412DC" w:rsidRDefault="007412DC" w:rsidP="007412DC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7412DC" w:rsidRDefault="00A12103" w:rsidP="007412DC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VZN bolo vyvesené na úradnej tabuli Obce </w:t>
      </w:r>
      <w:r w:rsidR="00741EB8">
        <w:rPr>
          <w:rFonts w:ascii="Arial" w:eastAsia="Times New Roman" w:hAnsi="Arial" w:cs="Arial"/>
          <w:sz w:val="25"/>
          <w:szCs w:val="25"/>
          <w:lang w:eastAsia="sk-SK"/>
        </w:rPr>
        <w:t>Pastovce v dňoch 24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>.</w:t>
      </w:r>
      <w:r w:rsidR="00741EB8">
        <w:rPr>
          <w:rFonts w:ascii="Arial" w:eastAsia="Times New Roman" w:hAnsi="Arial" w:cs="Arial"/>
          <w:sz w:val="25"/>
          <w:szCs w:val="25"/>
          <w:lang w:eastAsia="sk-SK"/>
        </w:rPr>
        <w:t>07.2020 a 09. 08. 2020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V 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>Pastovciach</w:t>
      </w:r>
      <w:r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, </w:t>
      </w:r>
    </w:p>
    <w:p w:rsidR="007412DC" w:rsidRDefault="007412DC" w:rsidP="007412DC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7412DC" w:rsidRDefault="007412DC" w:rsidP="007412DC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9F51E8" w:rsidRDefault="009F51E8" w:rsidP="007412DC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9F51E8" w:rsidRDefault="009F51E8" w:rsidP="007412DC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9F51E8" w:rsidRDefault="009F51E8" w:rsidP="007412DC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7412DC" w:rsidRDefault="007412DC" w:rsidP="007412DC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3A156B" w:rsidRPr="007412DC" w:rsidRDefault="009F51E8" w:rsidP="007412DC">
      <w:pPr>
        <w:spacing w:line="240" w:lineRule="auto"/>
        <w:rPr>
          <w:rFonts w:ascii="Arial" w:eastAsia="Times New Roman" w:hAnsi="Arial" w:cs="Arial"/>
          <w:b/>
          <w:sz w:val="25"/>
          <w:szCs w:val="25"/>
          <w:lang w:eastAsia="sk-SK"/>
        </w:rPr>
      </w:pPr>
      <w:r>
        <w:rPr>
          <w:rFonts w:ascii="Arial" w:eastAsia="Times New Roman" w:hAnsi="Arial" w:cs="Arial"/>
          <w:sz w:val="25"/>
          <w:szCs w:val="25"/>
          <w:lang w:eastAsia="sk-SK"/>
        </w:rPr>
        <w:t xml:space="preserve">V Pastovciach </w:t>
      </w:r>
      <w:r w:rsidR="00A12103"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dňa </w:t>
      </w:r>
      <w:r w:rsidR="00741EB8">
        <w:rPr>
          <w:rFonts w:ascii="Arial" w:eastAsia="Times New Roman" w:hAnsi="Arial" w:cs="Arial"/>
          <w:sz w:val="25"/>
          <w:szCs w:val="25"/>
          <w:lang w:eastAsia="sk-SK"/>
        </w:rPr>
        <w:t>10. 08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 xml:space="preserve">. </w:t>
      </w:r>
      <w:r w:rsidR="00741EB8">
        <w:rPr>
          <w:rFonts w:ascii="Arial" w:eastAsia="Times New Roman" w:hAnsi="Arial" w:cs="Arial"/>
          <w:sz w:val="25"/>
          <w:szCs w:val="25"/>
          <w:lang w:eastAsia="sk-SK"/>
        </w:rPr>
        <w:t>2020</w:t>
      </w:r>
      <w:r w:rsidR="00A12103" w:rsidRPr="00A12103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 xml:space="preserve">   </w:t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ab/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ab/>
      </w:r>
      <w:r w:rsidR="007412DC">
        <w:rPr>
          <w:rFonts w:ascii="Arial" w:eastAsia="Times New Roman" w:hAnsi="Arial" w:cs="Arial"/>
          <w:sz w:val="25"/>
          <w:szCs w:val="25"/>
          <w:lang w:eastAsia="sk-SK"/>
        </w:rPr>
        <w:tab/>
        <w:t>Oto Mészáros, starosta obce</w:t>
      </w:r>
    </w:p>
    <w:sectPr w:rsidR="003A156B" w:rsidRPr="007412DC" w:rsidSect="000D33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2103"/>
    <w:rsid w:val="000D331F"/>
    <w:rsid w:val="003A156B"/>
    <w:rsid w:val="003B2AB2"/>
    <w:rsid w:val="003E0A44"/>
    <w:rsid w:val="00407DF2"/>
    <w:rsid w:val="00431861"/>
    <w:rsid w:val="00431A98"/>
    <w:rsid w:val="004F3847"/>
    <w:rsid w:val="00500CC6"/>
    <w:rsid w:val="005567AA"/>
    <w:rsid w:val="006A0681"/>
    <w:rsid w:val="006F1586"/>
    <w:rsid w:val="007412DC"/>
    <w:rsid w:val="00741EB8"/>
    <w:rsid w:val="00790F6B"/>
    <w:rsid w:val="007A2F95"/>
    <w:rsid w:val="009429BF"/>
    <w:rsid w:val="009B3040"/>
    <w:rsid w:val="009F51E8"/>
    <w:rsid w:val="00A12103"/>
    <w:rsid w:val="00B32214"/>
    <w:rsid w:val="00BA551E"/>
    <w:rsid w:val="00C27602"/>
    <w:rsid w:val="00D1427F"/>
    <w:rsid w:val="00E01B6A"/>
    <w:rsid w:val="00E20356"/>
    <w:rsid w:val="00E9189F"/>
    <w:rsid w:val="00ED7E51"/>
    <w:rsid w:val="00F6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2F95"/>
    <w:pPr>
      <w:spacing w:after="0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3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429B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4C4AA-75C2-4191-B0D2-CD0B03C6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MEOT</dc:creator>
  <cp:lastModifiedBy>MEOT</cp:lastModifiedBy>
  <cp:revision>12</cp:revision>
  <cp:lastPrinted>2020-08-12T07:42:00Z</cp:lastPrinted>
  <dcterms:created xsi:type="dcterms:W3CDTF">2019-10-16T06:39:00Z</dcterms:created>
  <dcterms:modified xsi:type="dcterms:W3CDTF">2020-08-12T07:47:00Z</dcterms:modified>
</cp:coreProperties>
</file>